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61248D" w:rsidRPr="0061248D" w:rsidTr="0061248D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48D" w:rsidRPr="0061248D" w:rsidRDefault="0061248D" w:rsidP="0061248D">
            <w:pPr>
              <w:pStyle w:val="newncpi"/>
              <w:ind w:firstLine="0"/>
            </w:pPr>
            <w:r w:rsidRPr="0061248D">
              <w:t> </w:t>
            </w:r>
            <w:bookmarkStart w:id="0" w:name="a1"/>
            <w:bookmarkEnd w:id="0"/>
            <w:r w:rsidRPr="0061248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48D" w:rsidRDefault="0061248D" w:rsidP="0061248D">
            <w:pPr>
              <w:pStyle w:val="capu1"/>
            </w:pPr>
            <w:r w:rsidRPr="0061248D">
              <w:t>УТВЕРЖДЕНО</w:t>
            </w:r>
            <w:r>
              <w:t xml:space="preserve"> приказом генерального директора КУП «</w:t>
            </w:r>
            <w:proofErr w:type="spellStart"/>
            <w:r>
              <w:t>Оршакомхоз</w:t>
            </w:r>
            <w:proofErr w:type="spellEnd"/>
            <w:r>
              <w:t>»</w:t>
            </w:r>
          </w:p>
          <w:p w:rsidR="00D56384" w:rsidRPr="0061248D" w:rsidRDefault="00D97F28" w:rsidP="00D97F28">
            <w:pPr>
              <w:pStyle w:val="capu1"/>
            </w:pPr>
            <w:r>
              <w:t xml:space="preserve"> № 161                       </w:t>
            </w:r>
            <w:r w:rsidR="00D56384">
              <w:t>«</w:t>
            </w:r>
            <w:r>
              <w:rPr>
                <w:u w:val="single"/>
              </w:rPr>
              <w:t>27</w:t>
            </w:r>
            <w:r w:rsidR="00D56384">
              <w:t xml:space="preserve">» </w:t>
            </w:r>
            <w:r>
              <w:rPr>
                <w:u w:val="single"/>
              </w:rPr>
              <w:t xml:space="preserve">февраля </w:t>
            </w:r>
            <w:r w:rsidR="00D56384">
              <w:t>2019г.</w:t>
            </w:r>
          </w:p>
        </w:tc>
      </w:tr>
    </w:tbl>
    <w:p w:rsidR="0061248D" w:rsidRPr="0061248D" w:rsidRDefault="0061248D" w:rsidP="0061248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a3"/>
      <w:bookmarkEnd w:id="1"/>
      <w:r w:rsidRPr="0061248D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1248D" w:rsidRPr="0061248D" w:rsidRDefault="0061248D" w:rsidP="0061248D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48D">
        <w:rPr>
          <w:rFonts w:ascii="Times New Roman" w:hAnsi="Times New Roman" w:cs="Times New Roman"/>
          <w:sz w:val="24"/>
          <w:szCs w:val="24"/>
        </w:rPr>
        <w:t>о комиссии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коррупции</w:t>
      </w:r>
    </w:p>
    <w:p w:rsidR="0061248D" w:rsidRPr="0061248D" w:rsidRDefault="0061248D" w:rsidP="0061248D">
      <w:pPr>
        <w:pStyle w:val="point"/>
      </w:pPr>
      <w:bookmarkStart w:id="2" w:name="a7"/>
      <w:bookmarkEnd w:id="2"/>
      <w:r w:rsidRPr="0061248D">
        <w:t xml:space="preserve">1. Настоящим </w:t>
      </w:r>
      <w:r>
        <w:t>положением</w:t>
      </w:r>
      <w:r w:rsidRPr="0061248D">
        <w:t xml:space="preserve"> определяется порядок создания и деятельности </w:t>
      </w:r>
      <w:proofErr w:type="gramStart"/>
      <w:r w:rsidRPr="0061248D">
        <w:t>в</w:t>
      </w:r>
      <w:proofErr w:type="gramEnd"/>
      <w:r w:rsidRPr="0061248D">
        <w:t xml:space="preserve"> </w:t>
      </w:r>
      <w:proofErr w:type="gramStart"/>
      <w:r>
        <w:t>КУП</w:t>
      </w:r>
      <w:proofErr w:type="gramEnd"/>
      <w:r>
        <w:t xml:space="preserve"> «</w:t>
      </w:r>
      <w:proofErr w:type="spellStart"/>
      <w:r>
        <w:t>Оршакомхоз</w:t>
      </w:r>
      <w:proofErr w:type="spellEnd"/>
      <w:r>
        <w:t>» (далее - предприятие)</w:t>
      </w:r>
      <w:r w:rsidRPr="0061248D">
        <w:t xml:space="preserve"> комисси</w:t>
      </w:r>
      <w:r>
        <w:t>и</w:t>
      </w:r>
      <w:r w:rsidRPr="0061248D">
        <w:t xml:space="preserve"> по противодействию коррупции (далее - комисси</w:t>
      </w:r>
      <w:r>
        <w:t>я</w:t>
      </w:r>
      <w:r w:rsidRPr="0061248D">
        <w:t>).</w:t>
      </w:r>
    </w:p>
    <w:p w:rsidR="0061248D" w:rsidRPr="0061248D" w:rsidRDefault="0061248D" w:rsidP="0061248D">
      <w:pPr>
        <w:pStyle w:val="point"/>
      </w:pPr>
      <w:r w:rsidRPr="0061248D">
        <w:t xml:space="preserve">2. Комиссия создается руководителем </w:t>
      </w:r>
      <w:r>
        <w:t xml:space="preserve">предприятия </w:t>
      </w:r>
      <w:r w:rsidRPr="0061248D">
        <w:t xml:space="preserve">в количестве не менее пяти членов под председательством </w:t>
      </w:r>
      <w:r>
        <w:t xml:space="preserve">заместителя генерального директора по идеологической работе. </w:t>
      </w:r>
      <w:r w:rsidRPr="0061248D">
        <w:t>Заместитель председателя и секретарь комиссии избираются на заседании комиссии из числа ее членов.</w:t>
      </w:r>
    </w:p>
    <w:p w:rsidR="0061248D" w:rsidRPr="0061248D" w:rsidRDefault="0061248D" w:rsidP="0061248D">
      <w:pPr>
        <w:pStyle w:val="newncpi"/>
      </w:pPr>
      <w:r w:rsidRPr="0061248D">
        <w:t xml:space="preserve">Состав комиссии формируется из числа работников </w:t>
      </w:r>
      <w:r w:rsidR="00F94F48">
        <w:t>предприятия</w:t>
      </w:r>
      <w:r w:rsidRPr="0061248D">
        <w:t>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</w:t>
      </w:r>
      <w:r w:rsidR="00F94F48">
        <w:t xml:space="preserve"> предприятия</w:t>
      </w:r>
      <w:r w:rsidRPr="0061248D">
        <w:t xml:space="preserve"> также из числа граждан и представителей юридических лиц.</w:t>
      </w:r>
    </w:p>
    <w:p w:rsidR="0061248D" w:rsidRPr="0061248D" w:rsidRDefault="0061248D" w:rsidP="0061248D">
      <w:pPr>
        <w:pStyle w:val="point"/>
      </w:pPr>
      <w:r w:rsidRPr="0061248D">
        <w:t>3. Комиссия в своей деятельности руководствуется Конституцией Республики Беларусь, Законом Республики Беларусь от 15 июля 2015 года «</w:t>
      </w:r>
      <w:r w:rsidR="00F94F48">
        <w:t>О</w:t>
      </w:r>
      <w:r w:rsidRPr="0061248D">
        <w:t xml:space="preserve"> борьбе с </w:t>
      </w:r>
      <w:r w:rsidR="00F94F48">
        <w:t>коррупцией</w:t>
      </w:r>
      <w:r w:rsidRPr="0061248D">
        <w:t xml:space="preserve">» (Национальный правовой Интернет-портал Республики Беларусь, 23.07.2015, 2/2303), иными актами законодательства, в том числе настоящим </w:t>
      </w:r>
      <w:r w:rsidR="00F94F48">
        <w:t>положением</w:t>
      </w:r>
      <w:r w:rsidR="00C036CD">
        <w:t>.</w:t>
      </w:r>
    </w:p>
    <w:p w:rsidR="0061248D" w:rsidRPr="0061248D" w:rsidRDefault="0061248D" w:rsidP="0061248D">
      <w:pPr>
        <w:pStyle w:val="point"/>
      </w:pPr>
      <w:r w:rsidRPr="0061248D">
        <w:t>4. Основными задачами комиссии являются:</w:t>
      </w:r>
    </w:p>
    <w:p w:rsidR="0061248D" w:rsidRPr="00C036CD" w:rsidRDefault="0061248D" w:rsidP="00C036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CD">
        <w:rPr>
          <w:rFonts w:ascii="Times New Roman" w:hAnsi="Times New Roman" w:cs="Times New Roman"/>
          <w:sz w:val="24"/>
          <w:szCs w:val="24"/>
        </w:rPr>
        <w:t xml:space="preserve">аккумулирование информации </w:t>
      </w:r>
      <w:r w:rsidR="00C036CD" w:rsidRPr="00C036CD">
        <w:rPr>
          <w:rFonts w:ascii="Times New Roman" w:hAnsi="Times New Roman" w:cs="Times New Roman"/>
          <w:sz w:val="24"/>
          <w:szCs w:val="24"/>
        </w:rPr>
        <w:t>о</w:t>
      </w:r>
      <w:r w:rsidRPr="00C036CD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о борьбе с коррупцией, совершенных работниками </w:t>
      </w:r>
      <w:r w:rsidR="00C036CD" w:rsidRPr="00C036CD">
        <w:rPr>
          <w:rFonts w:ascii="Times New Roman" w:hAnsi="Times New Roman" w:cs="Times New Roman"/>
          <w:sz w:val="24"/>
          <w:szCs w:val="24"/>
        </w:rPr>
        <w:t>предприятия</w:t>
      </w:r>
      <w:r w:rsidRPr="00C036CD">
        <w:rPr>
          <w:rFonts w:ascii="Times New Roman" w:hAnsi="Times New Roman" w:cs="Times New Roman"/>
          <w:sz w:val="24"/>
          <w:szCs w:val="24"/>
        </w:rPr>
        <w:t xml:space="preserve">, а также подчиненных </w:t>
      </w:r>
      <w:r w:rsidR="00C036CD" w:rsidRPr="00C036CD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C036CD">
        <w:rPr>
          <w:rFonts w:ascii="Times New Roman" w:hAnsi="Times New Roman" w:cs="Times New Roman"/>
          <w:sz w:val="24"/>
          <w:szCs w:val="24"/>
        </w:rPr>
        <w:t>;</w:t>
      </w:r>
    </w:p>
    <w:p w:rsidR="0061248D" w:rsidRPr="00C036CD" w:rsidRDefault="0061248D" w:rsidP="00C036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CD">
        <w:rPr>
          <w:rFonts w:ascii="Times New Roman" w:hAnsi="Times New Roman" w:cs="Times New Roman"/>
          <w:sz w:val="24"/>
          <w:szCs w:val="24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</w:t>
      </w:r>
      <w:proofErr w:type="spellStart"/>
      <w:r w:rsidRPr="00C036C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036CD">
        <w:rPr>
          <w:rFonts w:ascii="Times New Roman" w:hAnsi="Times New Roman" w:cs="Times New Roman"/>
          <w:sz w:val="24"/>
          <w:szCs w:val="24"/>
        </w:rPr>
        <w:t xml:space="preserve"> законодательства работниками </w:t>
      </w:r>
      <w:r w:rsidR="00C036CD">
        <w:rPr>
          <w:rFonts w:ascii="Times New Roman" w:hAnsi="Times New Roman" w:cs="Times New Roman"/>
          <w:sz w:val="24"/>
          <w:szCs w:val="24"/>
        </w:rPr>
        <w:t>предприятия</w:t>
      </w:r>
      <w:r w:rsidRPr="00C036CD">
        <w:rPr>
          <w:rFonts w:ascii="Times New Roman" w:hAnsi="Times New Roman" w:cs="Times New Roman"/>
          <w:sz w:val="24"/>
          <w:szCs w:val="24"/>
        </w:rPr>
        <w:t>;</w:t>
      </w:r>
    </w:p>
    <w:p w:rsidR="0061248D" w:rsidRPr="00C036CD" w:rsidRDefault="0061248D" w:rsidP="00C036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CD">
        <w:rPr>
          <w:rFonts w:ascii="Times New Roman" w:hAnsi="Times New Roman" w:cs="Times New Roman"/>
          <w:sz w:val="24"/>
          <w:szCs w:val="24"/>
        </w:rPr>
        <w:t>своевременное определение коррупционных рисков и мер по их нейтрализации;</w:t>
      </w:r>
    </w:p>
    <w:p w:rsidR="0061248D" w:rsidRPr="00C036CD" w:rsidRDefault="0061248D" w:rsidP="00C036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CD">
        <w:rPr>
          <w:rFonts w:ascii="Times New Roman" w:hAnsi="Times New Roman" w:cs="Times New Roman"/>
          <w:sz w:val="24"/>
          <w:szCs w:val="24"/>
        </w:rPr>
        <w:t xml:space="preserve">разработка и организация проведения мероприятий по противодействию коррупции </w:t>
      </w:r>
      <w:r w:rsidR="00C036CD">
        <w:rPr>
          <w:rFonts w:ascii="Times New Roman" w:hAnsi="Times New Roman" w:cs="Times New Roman"/>
          <w:sz w:val="24"/>
          <w:szCs w:val="24"/>
        </w:rPr>
        <w:t>на предприятии</w:t>
      </w:r>
      <w:r w:rsidRPr="00C036CD">
        <w:rPr>
          <w:rFonts w:ascii="Times New Roman" w:hAnsi="Times New Roman" w:cs="Times New Roman"/>
          <w:sz w:val="24"/>
          <w:szCs w:val="24"/>
        </w:rPr>
        <w:t>, анализ эффективности принимаемых мер;</w:t>
      </w:r>
    </w:p>
    <w:p w:rsidR="0061248D" w:rsidRPr="00C036CD" w:rsidRDefault="0061248D" w:rsidP="00C036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CD">
        <w:rPr>
          <w:rFonts w:ascii="Times New Roman" w:hAnsi="Times New Roman" w:cs="Times New Roman"/>
          <w:sz w:val="24"/>
          <w:szCs w:val="24"/>
        </w:rPr>
        <w:t xml:space="preserve">координация деятельности структурных подразделений </w:t>
      </w:r>
      <w:r w:rsidR="00C036CD">
        <w:rPr>
          <w:rFonts w:ascii="Times New Roman" w:hAnsi="Times New Roman" w:cs="Times New Roman"/>
          <w:sz w:val="24"/>
          <w:szCs w:val="24"/>
        </w:rPr>
        <w:t>предприятия</w:t>
      </w:r>
      <w:r w:rsidRPr="00C036CD">
        <w:rPr>
          <w:rFonts w:ascii="Times New Roman" w:hAnsi="Times New Roman" w:cs="Times New Roman"/>
          <w:sz w:val="24"/>
          <w:szCs w:val="24"/>
        </w:rPr>
        <w:t xml:space="preserve"> по реализации мер по противодействию коррупции;</w:t>
      </w:r>
    </w:p>
    <w:p w:rsidR="0061248D" w:rsidRPr="00C036CD" w:rsidRDefault="0061248D" w:rsidP="00C036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CD">
        <w:rPr>
          <w:rFonts w:ascii="Times New Roman" w:hAnsi="Times New Roman" w:cs="Times New Roman"/>
          <w:sz w:val="24"/>
          <w:szCs w:val="24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1248D" w:rsidRPr="00C036CD" w:rsidRDefault="0061248D" w:rsidP="00C036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CD">
        <w:rPr>
          <w:rFonts w:ascii="Times New Roman" w:hAnsi="Times New Roman" w:cs="Times New Roman"/>
          <w:sz w:val="24"/>
          <w:szCs w:val="24"/>
        </w:rPr>
        <w:t xml:space="preserve">рассмотрение вопросов предотвращения и урегулирования конфликта интересов, а также внесение соответствующих предложений руководителю </w:t>
      </w:r>
      <w:r w:rsidR="00C036CD">
        <w:rPr>
          <w:rFonts w:ascii="Times New Roman" w:hAnsi="Times New Roman" w:cs="Times New Roman"/>
          <w:sz w:val="24"/>
          <w:szCs w:val="24"/>
        </w:rPr>
        <w:t>предприятия</w:t>
      </w:r>
      <w:r w:rsidRPr="00C036CD">
        <w:rPr>
          <w:rFonts w:ascii="Times New Roman" w:hAnsi="Times New Roman" w:cs="Times New Roman"/>
          <w:sz w:val="24"/>
          <w:szCs w:val="24"/>
        </w:rPr>
        <w:t>;</w:t>
      </w:r>
    </w:p>
    <w:p w:rsidR="0061248D" w:rsidRPr="00C036CD" w:rsidRDefault="0061248D" w:rsidP="00C036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CD">
        <w:rPr>
          <w:rFonts w:ascii="Times New Roman" w:hAnsi="Times New Roman" w:cs="Times New Roman"/>
          <w:sz w:val="24"/>
          <w:szCs w:val="24"/>
        </w:rPr>
        <w:t>рассмотрение вопросов соблюдения правил этики государственного служащего (корпоративной этики);</w:t>
      </w:r>
    </w:p>
    <w:p w:rsidR="0061248D" w:rsidRPr="00C036CD" w:rsidRDefault="0061248D" w:rsidP="00C036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CD">
        <w:rPr>
          <w:rFonts w:ascii="Times New Roman" w:hAnsi="Times New Roman" w:cs="Times New Roman"/>
          <w:sz w:val="24"/>
          <w:szCs w:val="24"/>
        </w:rP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5. Комиссия в целях решения возложенных на нее задач осуществляет следующие основные функции: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lastRenderedPageBreak/>
        <w:t xml:space="preserve">участвует в пределах своей компетенции в выполнении поручений вышестоящих государственных органов и руководителей </w:t>
      </w:r>
      <w:r w:rsidR="000A2C69" w:rsidRPr="000A2C69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0A2C69">
        <w:rPr>
          <w:rFonts w:ascii="Times New Roman" w:hAnsi="Times New Roman" w:cs="Times New Roman"/>
          <w:sz w:val="24"/>
          <w:szCs w:val="24"/>
        </w:rPr>
        <w:t>по предотвращению правонарушений, создающих условия для коррупции и коррупционных правонарушений;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 w:rsidRPr="000A2C69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A2C69">
        <w:rPr>
          <w:rFonts w:ascii="Times New Roman" w:hAnsi="Times New Roman" w:cs="Times New Roman"/>
          <w:sz w:val="24"/>
          <w:szCs w:val="24"/>
        </w:rPr>
        <w:t xml:space="preserve"> законодательства работниками </w:t>
      </w:r>
      <w:r w:rsidR="000A2C69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0A2C69">
        <w:rPr>
          <w:rFonts w:ascii="Times New Roman" w:hAnsi="Times New Roman" w:cs="Times New Roman"/>
          <w:sz w:val="24"/>
          <w:szCs w:val="24"/>
        </w:rPr>
        <w:t>и анализирует такую информацию;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 xml:space="preserve">принимает в пределах своей компетенции обязательные для исполнения подчиненными организациями решения, а также осуществляет </w:t>
      </w:r>
      <w:proofErr w:type="gramStart"/>
      <w:r w:rsidRPr="000A2C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2C69">
        <w:rPr>
          <w:rFonts w:ascii="Times New Roman" w:hAnsi="Times New Roman" w:cs="Times New Roman"/>
          <w:sz w:val="24"/>
          <w:szCs w:val="24"/>
        </w:rPr>
        <w:t xml:space="preserve"> исполнением данных решений;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 xml:space="preserve">разрабатывает и представляет руководителю </w:t>
      </w:r>
      <w:r w:rsidR="000A2C69">
        <w:rPr>
          <w:rFonts w:ascii="Times New Roman" w:hAnsi="Times New Roman" w:cs="Times New Roman"/>
          <w:sz w:val="24"/>
          <w:szCs w:val="24"/>
        </w:rPr>
        <w:t>предприятия</w:t>
      </w:r>
      <w:r w:rsidRPr="000A2C69">
        <w:rPr>
          <w:rFonts w:ascii="Times New Roman" w:hAnsi="Times New Roman" w:cs="Times New Roman"/>
          <w:sz w:val="24"/>
          <w:szCs w:val="24"/>
        </w:rPr>
        <w:t xml:space="preserve"> предложения по предотвращению либо урегулированию ситуаций, в которых личные интересы работника </w:t>
      </w:r>
      <w:r w:rsidR="000A2C69">
        <w:rPr>
          <w:rFonts w:ascii="Times New Roman" w:hAnsi="Times New Roman" w:cs="Times New Roman"/>
          <w:sz w:val="24"/>
          <w:szCs w:val="24"/>
        </w:rPr>
        <w:t>предприятия</w:t>
      </w:r>
      <w:r w:rsidRPr="000A2C69">
        <w:rPr>
          <w:rFonts w:ascii="Times New Roman" w:hAnsi="Times New Roman" w:cs="Times New Roman"/>
          <w:sz w:val="24"/>
          <w:szCs w:val="24"/>
        </w:rPr>
        <w:t xml:space="preserve">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 xml:space="preserve">разрабатывает на своих заседаниях и вносит на рассмотрение руководителя </w:t>
      </w:r>
      <w:r w:rsidR="000A2C69">
        <w:rPr>
          <w:rFonts w:ascii="Times New Roman" w:hAnsi="Times New Roman" w:cs="Times New Roman"/>
          <w:sz w:val="24"/>
          <w:szCs w:val="24"/>
        </w:rPr>
        <w:t>предприятия</w:t>
      </w:r>
      <w:r w:rsidRPr="000A2C69">
        <w:rPr>
          <w:rFonts w:ascii="Times New Roman" w:hAnsi="Times New Roman" w:cs="Times New Roman"/>
          <w:sz w:val="24"/>
          <w:szCs w:val="24"/>
        </w:rPr>
        <w:t xml:space="preserve"> предложения по вопросам борьбы с коррупцией;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 xml:space="preserve">информирует руководителя </w:t>
      </w:r>
      <w:r w:rsidR="000A2C69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0A2C69">
        <w:rPr>
          <w:rFonts w:ascii="Times New Roman" w:hAnsi="Times New Roman" w:cs="Times New Roman"/>
          <w:sz w:val="24"/>
          <w:szCs w:val="24"/>
        </w:rPr>
        <w:t>о поступивших в комиссию сведениях о правонарушениях, создающих условия для коррупции, и коррупционных правонарушениях;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 xml:space="preserve">запрашивает у подчиненных организаций в пределах компетенции </w:t>
      </w:r>
      <w:r w:rsidR="000A2C69">
        <w:rPr>
          <w:rFonts w:ascii="Times New Roman" w:hAnsi="Times New Roman" w:cs="Times New Roman"/>
          <w:sz w:val="24"/>
          <w:szCs w:val="24"/>
        </w:rPr>
        <w:t>предприятия</w:t>
      </w:r>
      <w:r w:rsidRPr="000A2C69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законодательными актами порядке информацию по вопросам противодействия коррупции;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61248D" w:rsidRPr="000A2C69" w:rsidRDefault="0061248D" w:rsidP="000A2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61248D" w:rsidRPr="000A2C69" w:rsidRDefault="0061248D" w:rsidP="000A2C6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 xml:space="preserve">вырабатывает предложения </w:t>
      </w:r>
      <w:r w:rsidR="000A2C69">
        <w:rPr>
          <w:rFonts w:ascii="Times New Roman" w:hAnsi="Times New Roman" w:cs="Times New Roman"/>
          <w:sz w:val="24"/>
          <w:szCs w:val="24"/>
        </w:rPr>
        <w:t>о</w:t>
      </w:r>
      <w:r w:rsidRPr="000A2C69">
        <w:rPr>
          <w:rFonts w:ascii="Times New Roman" w:hAnsi="Times New Roman" w:cs="Times New Roman"/>
          <w:sz w:val="24"/>
          <w:szCs w:val="24"/>
        </w:rPr>
        <w:t xml:space="preserve"> мерах реагирования на информацию, содержащуюся в обращениях граждан и юридических лиц, по вопросам проявлений </w:t>
      </w:r>
      <w:r w:rsidR="000A2C69">
        <w:rPr>
          <w:rFonts w:ascii="Times New Roman" w:hAnsi="Times New Roman" w:cs="Times New Roman"/>
          <w:sz w:val="24"/>
          <w:szCs w:val="24"/>
        </w:rPr>
        <w:t>коррупции</w:t>
      </w:r>
      <w:r w:rsidRPr="000A2C69">
        <w:rPr>
          <w:rFonts w:ascii="Times New Roman" w:hAnsi="Times New Roman" w:cs="Times New Roman"/>
          <w:sz w:val="24"/>
          <w:szCs w:val="24"/>
        </w:rPr>
        <w:t>;</w:t>
      </w:r>
    </w:p>
    <w:p w:rsidR="0061248D" w:rsidRPr="000A2C69" w:rsidRDefault="0061248D" w:rsidP="000A2C6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 xml:space="preserve">вносит руководителю </w:t>
      </w:r>
      <w:r w:rsidR="000A2C69">
        <w:rPr>
          <w:rFonts w:ascii="Times New Roman" w:hAnsi="Times New Roman" w:cs="Times New Roman"/>
          <w:sz w:val="24"/>
          <w:szCs w:val="24"/>
        </w:rPr>
        <w:t>предприятия</w:t>
      </w:r>
      <w:r w:rsidRPr="000A2C69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="000A2C69">
        <w:rPr>
          <w:rFonts w:ascii="Times New Roman" w:hAnsi="Times New Roman" w:cs="Times New Roman"/>
          <w:sz w:val="24"/>
          <w:szCs w:val="24"/>
        </w:rPr>
        <w:t>о</w:t>
      </w:r>
      <w:r w:rsidRPr="000A2C69">
        <w:rPr>
          <w:rFonts w:ascii="Times New Roman" w:hAnsi="Times New Roman" w:cs="Times New Roman"/>
          <w:sz w:val="24"/>
          <w:szCs w:val="24"/>
        </w:rPr>
        <w:t xml:space="preserve"> поощрении работников, оказывающих содействие в предотвращении проявлений </w:t>
      </w:r>
      <w:r w:rsidR="000A2C69">
        <w:rPr>
          <w:rFonts w:ascii="Times New Roman" w:hAnsi="Times New Roman" w:cs="Times New Roman"/>
          <w:sz w:val="24"/>
          <w:szCs w:val="24"/>
        </w:rPr>
        <w:t>коррупции</w:t>
      </w:r>
      <w:r w:rsidRPr="000A2C69">
        <w:rPr>
          <w:rFonts w:ascii="Times New Roman" w:hAnsi="Times New Roman" w:cs="Times New Roman"/>
          <w:sz w:val="24"/>
          <w:szCs w:val="24"/>
        </w:rPr>
        <w:t xml:space="preserve"> и их выявлении, выявлении правонарушений, создающих условия для </w:t>
      </w:r>
      <w:r w:rsidR="000A2C69">
        <w:rPr>
          <w:rFonts w:ascii="Times New Roman" w:hAnsi="Times New Roman" w:cs="Times New Roman"/>
          <w:sz w:val="24"/>
          <w:szCs w:val="24"/>
        </w:rPr>
        <w:t>коррупции,</w:t>
      </w:r>
      <w:r w:rsidRPr="000A2C69">
        <w:rPr>
          <w:rFonts w:ascii="Times New Roman" w:hAnsi="Times New Roman" w:cs="Times New Roman"/>
          <w:sz w:val="24"/>
          <w:szCs w:val="24"/>
        </w:rPr>
        <w:t xml:space="preserve"> и </w:t>
      </w:r>
      <w:r w:rsidR="000A2C69">
        <w:rPr>
          <w:rFonts w:ascii="Times New Roman" w:hAnsi="Times New Roman" w:cs="Times New Roman"/>
          <w:sz w:val="24"/>
          <w:szCs w:val="24"/>
        </w:rPr>
        <w:t>коррупционных</w:t>
      </w:r>
      <w:r w:rsidRPr="000A2C69">
        <w:rPr>
          <w:rFonts w:ascii="Times New Roman" w:hAnsi="Times New Roman" w:cs="Times New Roman"/>
          <w:sz w:val="24"/>
          <w:szCs w:val="24"/>
        </w:rPr>
        <w:t xml:space="preserve"> правонарушений;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 xml:space="preserve">осуществляет иные функции, предусмотренные </w:t>
      </w:r>
      <w:r w:rsidR="000A2C69">
        <w:rPr>
          <w:rFonts w:ascii="Times New Roman" w:hAnsi="Times New Roman" w:cs="Times New Roman"/>
          <w:sz w:val="24"/>
          <w:szCs w:val="24"/>
        </w:rPr>
        <w:t>положением о</w:t>
      </w:r>
      <w:r w:rsidRPr="000A2C69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1248D" w:rsidRPr="0061248D" w:rsidRDefault="0061248D" w:rsidP="0061248D">
      <w:pPr>
        <w:pStyle w:val="point"/>
      </w:pPr>
      <w:r w:rsidRPr="0061248D"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61248D" w:rsidRPr="0061248D" w:rsidRDefault="0061248D" w:rsidP="0061248D">
      <w:pPr>
        <w:pStyle w:val="newncpi"/>
      </w:pPr>
      <w:r w:rsidRPr="0061248D"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0A2C69">
        <w:t xml:space="preserve">предприятия </w:t>
      </w:r>
      <w:r w:rsidRPr="0061248D">
        <w:t>в глобальной компьютерной сети Интернет не позднее 15 дней со дня его утверждения.</w:t>
      </w:r>
    </w:p>
    <w:p w:rsidR="0061248D" w:rsidRPr="0061248D" w:rsidRDefault="0061248D" w:rsidP="0061248D">
      <w:pPr>
        <w:pStyle w:val="newncpi"/>
      </w:pPr>
      <w:r w:rsidRPr="0061248D">
        <w:t xml:space="preserve">Информация о дате, времени и месте проведения заседаний комиссии подлежит размещению на официальном сайте </w:t>
      </w:r>
      <w:r w:rsidR="000A2C69">
        <w:t>предприятия</w:t>
      </w:r>
      <w:r w:rsidRPr="0061248D">
        <w:t xml:space="preserve"> в глобальной компьютерной сети Интернет не позднее 15 рабочих дней до дня проведения заседания комиссии.</w:t>
      </w:r>
    </w:p>
    <w:p w:rsidR="0061248D" w:rsidRPr="0061248D" w:rsidRDefault="0061248D" w:rsidP="0061248D">
      <w:pPr>
        <w:pStyle w:val="point"/>
      </w:pPr>
      <w:r w:rsidRPr="0061248D">
        <w:lastRenderedPageBreak/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61248D" w:rsidRPr="0061248D" w:rsidRDefault="0061248D" w:rsidP="0061248D">
      <w:pPr>
        <w:pStyle w:val="point"/>
      </w:pPr>
      <w:r w:rsidRPr="0061248D">
        <w:t>8. Председатель комиссии: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несет персональную ответственность за деятельность комиссии;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определяет место и время проведения заседаний комиссии;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утверждает повестку дня заседаний комиссии и порядок рассмотрения вопросов на ее заседаниях;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 xml:space="preserve">дает поручения членам комиссии по вопросам ее деятельности, осуществляет </w:t>
      </w:r>
      <w:proofErr w:type="gramStart"/>
      <w:r w:rsidRPr="000A2C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2C69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</w:t>
      </w:r>
      <w:r w:rsidR="000A2C69">
        <w:rPr>
          <w:rFonts w:ascii="Times New Roman" w:hAnsi="Times New Roman" w:cs="Times New Roman"/>
          <w:sz w:val="24"/>
          <w:szCs w:val="24"/>
        </w:rPr>
        <w:t xml:space="preserve">ти первой пункта 10 настоящего </w:t>
      </w:r>
      <w:r w:rsidRPr="000A2C6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61248D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0A2C69" w:rsidRPr="000A2C69" w:rsidRDefault="000A2C69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9. Член комиссии вправе: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вносить предложения по вопросам, входящим в компетенцию комиссии;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выступать на заседаниях комиссии и инициировать проведение голосования по внесенным предложениям;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знакомиться с протоколами заседаний комиссии и иными материалами, касающимися ее деятельности;</w:t>
      </w:r>
    </w:p>
    <w:p w:rsidR="0061248D" w:rsidRPr="000A2C69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61248D" w:rsidRDefault="0061248D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C69">
        <w:rPr>
          <w:rFonts w:ascii="Times New Roman" w:hAnsi="Times New Roman" w:cs="Times New Roman"/>
          <w:sz w:val="24"/>
          <w:szCs w:val="24"/>
        </w:rPr>
        <w:t>осуществлять иные полномочия в целях выполнения возложенных на комиссию задач и функций.</w:t>
      </w:r>
    </w:p>
    <w:p w:rsidR="00897DC3" w:rsidRPr="000A2C69" w:rsidRDefault="00897DC3" w:rsidP="000A2C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10. Член комиссии обязан: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не совершать действий, дискредитирующих комиссию;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выполнять решения комиссии (поручения ее председателя);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a4"/>
      <w:bookmarkEnd w:id="3"/>
      <w:r w:rsidRPr="00897DC3">
        <w:rPr>
          <w:rFonts w:ascii="Times New Roman" w:hAnsi="Times New Roman" w:cs="Times New Roman"/>
          <w:sz w:val="24"/>
          <w:szCs w:val="24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добросовестно и надлежащим образом исполнять возложенные на него обязанности.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61248D" w:rsidRPr="0061248D" w:rsidRDefault="0061248D" w:rsidP="0061248D">
      <w:pPr>
        <w:pStyle w:val="point"/>
      </w:pPr>
      <w:r w:rsidRPr="0061248D">
        <w:t>11. Секретарь комиссии: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lastRenderedPageBreak/>
        <w:t>обобщает материалы, поступившие для рассмотрения на заседаниях комиссии;</w:t>
      </w:r>
    </w:p>
    <w:p w:rsidR="0061248D" w:rsidRPr="00897DC3" w:rsidRDefault="0061248D" w:rsidP="00897D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ведет документацию комиссии;</w:t>
      </w:r>
    </w:p>
    <w:p w:rsidR="0061248D" w:rsidRPr="00897DC3" w:rsidRDefault="0061248D" w:rsidP="00897DC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61248D" w:rsidRPr="00897DC3" w:rsidRDefault="0061248D" w:rsidP="00897DC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обеспечивает подготовку заседаний комиссии;</w:t>
      </w:r>
    </w:p>
    <w:p w:rsidR="0061248D" w:rsidRPr="00897DC3" w:rsidRDefault="0061248D" w:rsidP="00897DC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обеспечивает ознакомление членов комиссии с протоколами заседаний комиссий;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осуществляет учет и хранение протоколов заседаний комиссии и материалов к ним.</w:t>
      </w:r>
    </w:p>
    <w:p w:rsidR="0061248D" w:rsidRPr="0061248D" w:rsidRDefault="0061248D" w:rsidP="0061248D">
      <w:pPr>
        <w:pStyle w:val="point"/>
      </w:pPr>
      <w:r w:rsidRPr="0061248D"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61248D" w:rsidRPr="0061248D" w:rsidRDefault="0061248D" w:rsidP="0061248D">
      <w:pPr>
        <w:pStyle w:val="point"/>
      </w:pPr>
      <w:r w:rsidRPr="0061248D">
        <w:t>12</w:t>
      </w:r>
      <w:r w:rsidRPr="0061248D">
        <w:rPr>
          <w:vertAlign w:val="superscript"/>
        </w:rPr>
        <w:t>1</w:t>
      </w:r>
      <w:r w:rsidRPr="0061248D">
        <w:t xml:space="preserve">. Граждане и юридические лица вправе направить </w:t>
      </w:r>
      <w:r w:rsidR="00897DC3">
        <w:t>на предприятие</w:t>
      </w:r>
      <w:r w:rsidRPr="0061248D">
        <w:t>, в котором создана комиссия, предложения о мерах по противодействию коррупции, относящиеся к компетенции комиссии.</w:t>
      </w:r>
    </w:p>
    <w:p w:rsidR="0061248D" w:rsidRPr="0061248D" w:rsidRDefault="0061248D" w:rsidP="0061248D">
      <w:pPr>
        <w:pStyle w:val="newncpi"/>
      </w:pPr>
      <w:r w:rsidRPr="0061248D"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61248D" w:rsidRPr="0061248D" w:rsidRDefault="0061248D" w:rsidP="0061248D">
      <w:pPr>
        <w:pStyle w:val="newncpi"/>
      </w:pPr>
      <w:r w:rsidRPr="0061248D"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61248D" w:rsidRPr="0061248D" w:rsidRDefault="0061248D" w:rsidP="0061248D">
      <w:pPr>
        <w:pStyle w:val="newncpi"/>
      </w:pPr>
      <w:r w:rsidRPr="0061248D"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государственного органа (организации).</w:t>
      </w:r>
    </w:p>
    <w:p w:rsidR="0061248D" w:rsidRPr="0061248D" w:rsidRDefault="0061248D" w:rsidP="0061248D">
      <w:pPr>
        <w:pStyle w:val="point"/>
      </w:pPr>
      <w:bookmarkStart w:id="4" w:name="a6"/>
      <w:bookmarkEnd w:id="4"/>
      <w:r w:rsidRPr="0061248D">
        <w:t>13.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 xml:space="preserve">В заседании комиссии участвуют представители юридических лиц и граждане, в отношении которых председателем комиссии и (или) руководителем </w:t>
      </w:r>
      <w:r w:rsidR="00897DC3" w:rsidRPr="00897DC3">
        <w:rPr>
          <w:rFonts w:ascii="Times New Roman" w:hAnsi="Times New Roman" w:cs="Times New Roman"/>
          <w:sz w:val="24"/>
          <w:szCs w:val="24"/>
        </w:rPr>
        <w:t>предприятия</w:t>
      </w:r>
      <w:r w:rsidRPr="00897DC3">
        <w:rPr>
          <w:rFonts w:ascii="Times New Roman" w:hAnsi="Times New Roman" w:cs="Times New Roman"/>
          <w:sz w:val="24"/>
          <w:szCs w:val="24"/>
        </w:rPr>
        <w:t xml:space="preserve"> принято решение об их приглашении на это заседание.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a8"/>
      <w:bookmarkEnd w:id="5"/>
      <w:r w:rsidRPr="00897DC3">
        <w:rPr>
          <w:rFonts w:ascii="Times New Roman" w:hAnsi="Times New Roman" w:cs="Times New Roman"/>
          <w:sz w:val="24"/>
          <w:szCs w:val="24"/>
        </w:rPr>
        <w:t>В ходе заседания рассматриваются вопросы, связанные: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 xml:space="preserve">с установленными нарушениями работниками </w:t>
      </w:r>
      <w:r w:rsidR="00897DC3" w:rsidRPr="00897DC3">
        <w:rPr>
          <w:rFonts w:ascii="Times New Roman" w:hAnsi="Times New Roman" w:cs="Times New Roman"/>
          <w:sz w:val="24"/>
          <w:szCs w:val="24"/>
        </w:rPr>
        <w:t>предприятия</w:t>
      </w:r>
      <w:r w:rsidRPr="00897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DC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97DC3">
        <w:rPr>
          <w:rFonts w:ascii="Times New Roman" w:hAnsi="Times New Roman" w:cs="Times New Roman"/>
          <w:sz w:val="24"/>
          <w:szCs w:val="24"/>
        </w:rPr>
        <w:t xml:space="preserve"> законодательства;</w:t>
      </w:r>
    </w:p>
    <w:p w:rsidR="0061248D" w:rsidRPr="00897DC3" w:rsidRDefault="00897DC3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 xml:space="preserve">с соблюдением на предприятии </w:t>
      </w:r>
      <w:r w:rsidR="0061248D" w:rsidRPr="00897DC3">
        <w:rPr>
          <w:rFonts w:ascii="Times New Roman" w:hAnsi="Times New Roman" w:cs="Times New Roman"/>
          <w:sz w:val="24"/>
          <w:szCs w:val="24"/>
        </w:rPr>
        <w:t>порядка осуществления закупок товаров (работ, услуг), подрядных торгов в строительстве;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 xml:space="preserve">с состоянием дебиторской задолженности, обоснованностью </w:t>
      </w:r>
      <w:r w:rsidR="00897DC3" w:rsidRPr="00897DC3">
        <w:rPr>
          <w:rFonts w:ascii="Times New Roman" w:hAnsi="Times New Roman" w:cs="Times New Roman"/>
          <w:sz w:val="24"/>
          <w:szCs w:val="24"/>
        </w:rPr>
        <w:t>расходования бюджетных средств на предприятии</w:t>
      </w:r>
      <w:r w:rsidRPr="00897DC3">
        <w:rPr>
          <w:rFonts w:ascii="Times New Roman" w:hAnsi="Times New Roman" w:cs="Times New Roman"/>
          <w:sz w:val="24"/>
          <w:szCs w:val="24"/>
        </w:rPr>
        <w:t>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a9"/>
      <w:bookmarkEnd w:id="6"/>
      <w:r w:rsidRPr="00897DC3">
        <w:rPr>
          <w:rFonts w:ascii="Times New Roman" w:hAnsi="Times New Roman" w:cs="Times New Roman"/>
          <w:sz w:val="24"/>
          <w:szCs w:val="24"/>
        </w:rPr>
        <w:t xml:space="preserve">с правомерностью использования имущества, выделения работникам </w:t>
      </w:r>
      <w:r w:rsidR="00897DC3">
        <w:rPr>
          <w:rFonts w:ascii="Times New Roman" w:hAnsi="Times New Roman" w:cs="Times New Roman"/>
          <w:sz w:val="24"/>
          <w:szCs w:val="24"/>
        </w:rPr>
        <w:t>предприятия</w:t>
      </w:r>
      <w:r w:rsidRPr="00897DC3">
        <w:rPr>
          <w:rFonts w:ascii="Times New Roman" w:hAnsi="Times New Roman" w:cs="Times New Roman"/>
          <w:sz w:val="24"/>
          <w:szCs w:val="24"/>
        </w:rPr>
        <w:t xml:space="preserve"> заемных средств;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с обоснованностью заключения договоров на условиях отсрочки платежа;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с урегулированием либо предотвращением конфликта интересов.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61248D" w:rsidRPr="0061248D" w:rsidRDefault="0061248D" w:rsidP="0061248D">
      <w:pPr>
        <w:pStyle w:val="point"/>
      </w:pPr>
      <w:r w:rsidRPr="0061248D">
        <w:t xml:space="preserve">14. 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</w:t>
      </w:r>
      <w:r w:rsidR="00897DC3">
        <w:t>предприятия</w:t>
      </w:r>
      <w:r w:rsidRPr="0061248D">
        <w:t xml:space="preserve">. </w:t>
      </w:r>
      <w:r w:rsidRPr="0061248D">
        <w:lastRenderedPageBreak/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61248D" w:rsidRPr="0061248D" w:rsidRDefault="0061248D" w:rsidP="0061248D">
      <w:pPr>
        <w:pStyle w:val="point"/>
      </w:pPr>
      <w:r w:rsidRPr="0061248D"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61248D" w:rsidRPr="0061248D" w:rsidRDefault="0061248D" w:rsidP="0061248D">
      <w:pPr>
        <w:pStyle w:val="point"/>
      </w:pPr>
      <w:r w:rsidRPr="0061248D">
        <w:t>16. В протоколе указываются: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место и время проведения заседания комиссии;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наименование и состав комиссии;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сведения об участниках заседания комиссии, не являющихся ее членами;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повестка дня заседания комиссии, содержание рассматриваемых вопросов и материалов;</w:t>
      </w:r>
    </w:p>
    <w:p w:rsidR="0061248D" w:rsidRPr="00897DC3" w:rsidRDefault="0061248D" w:rsidP="00897D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C3">
        <w:rPr>
          <w:rFonts w:ascii="Times New Roman" w:hAnsi="Times New Roman" w:cs="Times New Roman"/>
          <w:sz w:val="24"/>
          <w:szCs w:val="24"/>
        </w:rPr>
        <w:t>принятые комиссией решения;</w:t>
      </w:r>
    </w:p>
    <w:p w:rsidR="0061248D" w:rsidRPr="0061248D" w:rsidRDefault="0061248D" w:rsidP="00897DC3">
      <w:pPr>
        <w:pStyle w:val="a4"/>
        <w:ind w:firstLine="567"/>
        <w:jc w:val="both"/>
      </w:pPr>
      <w:r w:rsidRPr="00897DC3">
        <w:rPr>
          <w:rFonts w:ascii="Times New Roman" w:hAnsi="Times New Roman" w:cs="Times New Roman"/>
          <w:sz w:val="24"/>
          <w:szCs w:val="24"/>
        </w:rPr>
        <w:t>сведения о приобщенных к протоколу заседания комиссии материалах</w:t>
      </w:r>
      <w:r w:rsidRPr="0061248D">
        <w:t>.</w:t>
      </w:r>
    </w:p>
    <w:p w:rsidR="0061248D" w:rsidRPr="0061248D" w:rsidRDefault="0061248D" w:rsidP="0061248D">
      <w:pPr>
        <w:pStyle w:val="point"/>
      </w:pPr>
      <w:r w:rsidRPr="0061248D"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D56384" w:rsidRPr="0061248D" w:rsidRDefault="0061248D" w:rsidP="0061248D"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br/>
      </w:r>
      <w:r w:rsidRPr="0061248D">
        <w:lastRenderedPageBreak/>
        <w:br/>
      </w:r>
    </w:p>
    <w:tbl>
      <w:tblPr>
        <w:tblW w:w="9885" w:type="dxa"/>
        <w:tblLayout w:type="fixed"/>
        <w:tblLook w:val="01E0"/>
      </w:tblPr>
      <w:tblGrid>
        <w:gridCol w:w="4075"/>
        <w:gridCol w:w="1276"/>
        <w:gridCol w:w="4534"/>
      </w:tblGrid>
      <w:tr w:rsidR="00D56384" w:rsidRPr="00D56384" w:rsidTr="003331B0">
        <w:trPr>
          <w:trHeight w:val="860"/>
        </w:trPr>
        <w:tc>
          <w:tcPr>
            <w:tcW w:w="4075" w:type="dxa"/>
          </w:tcPr>
          <w:p w:rsidR="00D56384" w:rsidRPr="005A0CE1" w:rsidRDefault="00561375" w:rsidP="00D56384">
            <w:pPr>
              <w:pStyle w:val="a4"/>
              <w:jc w:val="center"/>
              <w:rPr>
                <w:rFonts w:ascii="Arial Narrow" w:hAnsi="Arial Narrow" w:cs="Times New Roman"/>
                <w:sz w:val="18"/>
                <w:szCs w:val="18"/>
                <w:lang w:val="be-BY"/>
              </w:rPr>
            </w:pPr>
            <w:r w:rsidRPr="005613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60288;visibility:visible" from="227.4pt,-129.85pt" to="227.4pt,-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">
                  <v:stroke startarrow="block" endarrow="block"/>
                </v:line>
              </w:pict>
            </w:r>
            <w:r w:rsidR="00D56384" w:rsidRPr="005A0CE1">
              <w:rPr>
                <w:rFonts w:ascii="Arial Narrow" w:hAnsi="Arial Narrow" w:cs="Times New Roman"/>
                <w:sz w:val="18"/>
                <w:szCs w:val="18"/>
                <w:lang w:val="be-BY"/>
              </w:rPr>
              <w:t>Міністэрства жыллева-камунальнай гаспадаркі</w:t>
            </w:r>
          </w:p>
          <w:p w:rsidR="00D56384" w:rsidRPr="005A0CE1" w:rsidRDefault="00D56384" w:rsidP="00D56384">
            <w:pPr>
              <w:pStyle w:val="a4"/>
              <w:jc w:val="center"/>
              <w:rPr>
                <w:rFonts w:ascii="Arial Narrow" w:hAnsi="Arial Narrow" w:cs="Times New Roman"/>
                <w:sz w:val="18"/>
                <w:szCs w:val="18"/>
                <w:lang w:val="be-BY"/>
              </w:rPr>
            </w:pPr>
            <w:r w:rsidRPr="005A0CE1">
              <w:rPr>
                <w:rFonts w:ascii="Arial Narrow" w:hAnsi="Arial Narrow" w:cs="Times New Roman"/>
                <w:sz w:val="18"/>
                <w:szCs w:val="18"/>
                <w:lang w:val="be-BY"/>
              </w:rPr>
              <w:t>Рэспублікі Беларусь</w:t>
            </w:r>
          </w:p>
          <w:p w:rsidR="00D56384" w:rsidRPr="005A0CE1" w:rsidRDefault="00D56384" w:rsidP="00D56384">
            <w:pPr>
              <w:pStyle w:val="a4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</w:pPr>
            <w:r w:rsidRPr="005A0CE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К</w:t>
            </w:r>
            <w:r w:rsidRPr="005A0CE1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А</w:t>
            </w:r>
            <w:r w:rsidRPr="005A0CE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МУНАЛЬН</w:t>
            </w:r>
            <w:r w:rsidRPr="005A0CE1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 xml:space="preserve">АЕ </w:t>
            </w:r>
            <w:r w:rsidRPr="005A0CE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УН</w:t>
            </w:r>
            <w:r w:rsidRPr="005A0CE1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І</w:t>
            </w:r>
            <w:r w:rsidRPr="005A0CE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ТАРН</w:t>
            </w:r>
            <w:r w:rsidRPr="005A0CE1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А</w:t>
            </w:r>
            <w:r w:rsidRPr="005A0CE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Е</w:t>
            </w:r>
            <w:r w:rsidRPr="005A0CE1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 xml:space="preserve"> </w:t>
            </w:r>
            <w:r w:rsidRPr="005A0CE1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ПР</w:t>
            </w:r>
            <w:r w:rsidRPr="005A0CE1">
              <w:rPr>
                <w:rFonts w:ascii="Arial Narrow" w:hAnsi="Arial Narrow" w:cs="Times New Roman"/>
                <w:b/>
                <w:bCs/>
                <w:sz w:val="18"/>
                <w:szCs w:val="18"/>
                <w:lang w:val="be-BY"/>
              </w:rPr>
              <w:t>АДПРЫЕМСТВА</w:t>
            </w:r>
          </w:p>
          <w:p w:rsidR="00D56384" w:rsidRPr="005A0CE1" w:rsidRDefault="00D56384" w:rsidP="00D56384">
            <w:pPr>
              <w:pStyle w:val="a4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be-BY"/>
              </w:rPr>
            </w:pPr>
            <w:r w:rsidRPr="005A0CE1">
              <w:rPr>
                <w:rFonts w:ascii="Arial Narrow" w:hAnsi="Arial Narrow" w:cs="Times New Roman"/>
                <w:b/>
                <w:sz w:val="18"/>
                <w:szCs w:val="18"/>
              </w:rPr>
              <w:t>П</w:t>
            </w:r>
            <w:r w:rsidRPr="005A0CE1">
              <w:rPr>
                <w:rFonts w:ascii="Arial Narrow" w:hAnsi="Arial Narrow" w:cs="Times New Roman"/>
                <w:b/>
                <w:sz w:val="18"/>
                <w:szCs w:val="18"/>
                <w:lang w:val="be-BY"/>
              </w:rPr>
              <w:t>А УТРЫМАННЮ</w:t>
            </w:r>
            <w:r w:rsidRPr="005A0CE1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К</w:t>
            </w:r>
            <w:r w:rsidRPr="005A0CE1">
              <w:rPr>
                <w:rFonts w:ascii="Arial Narrow" w:hAnsi="Arial Narrow" w:cs="Times New Roman"/>
                <w:b/>
                <w:sz w:val="18"/>
                <w:szCs w:val="18"/>
                <w:lang w:val="be-BY"/>
              </w:rPr>
              <w:t>А</w:t>
            </w:r>
            <w:r w:rsidRPr="005A0CE1">
              <w:rPr>
                <w:rFonts w:ascii="Arial Narrow" w:hAnsi="Arial Narrow" w:cs="Times New Roman"/>
                <w:b/>
                <w:sz w:val="18"/>
                <w:szCs w:val="18"/>
              </w:rPr>
              <w:t>МУНАЛЬН</w:t>
            </w:r>
            <w:r w:rsidRPr="005A0CE1">
              <w:rPr>
                <w:rFonts w:ascii="Arial Narrow" w:hAnsi="Arial Narrow" w:cs="Times New Roman"/>
                <w:b/>
                <w:sz w:val="18"/>
                <w:szCs w:val="18"/>
                <w:lang w:val="be-BY"/>
              </w:rPr>
              <w:t>АЙ</w:t>
            </w:r>
          </w:p>
          <w:p w:rsidR="00D56384" w:rsidRPr="005A0CE1" w:rsidRDefault="00D56384" w:rsidP="00D56384">
            <w:pPr>
              <w:pStyle w:val="a4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be-BY"/>
              </w:rPr>
            </w:pPr>
            <w:r w:rsidRPr="005A0CE1">
              <w:rPr>
                <w:rFonts w:ascii="Arial Narrow" w:hAnsi="Arial Narrow" w:cs="Times New Roman"/>
                <w:b/>
                <w:sz w:val="18"/>
                <w:szCs w:val="18"/>
                <w:lang w:val="be-BY"/>
              </w:rPr>
              <w:t>ГАСПАДАРКІ «ОРШАКАМГАС»</w:t>
            </w:r>
          </w:p>
          <w:p w:rsidR="00D56384" w:rsidRPr="005A0CE1" w:rsidRDefault="00D56384" w:rsidP="00D56384">
            <w:pPr>
              <w:pStyle w:val="a4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be-BY"/>
              </w:rPr>
            </w:pPr>
            <w:r w:rsidRPr="005A0CE1">
              <w:rPr>
                <w:rFonts w:ascii="Arial Narrow" w:hAnsi="Arial Narrow" w:cs="Times New Roman"/>
                <w:b/>
                <w:sz w:val="18"/>
                <w:szCs w:val="18"/>
                <w:lang w:val="be-BY"/>
              </w:rPr>
              <w:t>(КУП “ОРШАКАМГАС”)</w:t>
            </w:r>
          </w:p>
          <w:p w:rsidR="00D56384" w:rsidRPr="00D56384" w:rsidRDefault="00D56384" w:rsidP="00D5638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</w:p>
          <w:p w:rsidR="00D56384" w:rsidRPr="005A0CE1" w:rsidRDefault="00D56384" w:rsidP="00D563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0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ЗАГАД</w:t>
            </w:r>
          </w:p>
          <w:p w:rsidR="00D56384" w:rsidRPr="00D56384" w:rsidRDefault="00D56384" w:rsidP="00D563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63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</w:t>
            </w:r>
            <w:r w:rsidR="00D97F28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27 февраля 2019</w:t>
            </w:r>
            <w:r w:rsidRPr="00D563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№ </w:t>
            </w:r>
            <w:r w:rsidR="00D97F28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  161     .</w:t>
            </w:r>
          </w:p>
          <w:p w:rsidR="00D56384" w:rsidRPr="00D56384" w:rsidRDefault="00D56384" w:rsidP="00D563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Орша</w:t>
            </w:r>
          </w:p>
        </w:tc>
        <w:tc>
          <w:tcPr>
            <w:tcW w:w="1276" w:type="dxa"/>
          </w:tcPr>
          <w:p w:rsidR="00D56384" w:rsidRPr="00D56384" w:rsidRDefault="00D56384" w:rsidP="00D563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384" w:rsidRPr="00D56384" w:rsidRDefault="00D56384" w:rsidP="00D563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84" w:rsidRPr="00D56384" w:rsidRDefault="00D56384" w:rsidP="00D563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5A0CE1" w:rsidRDefault="005A0CE1" w:rsidP="005A0CE1">
            <w:pPr>
              <w:pStyle w:val="a5"/>
              <w:rPr>
                <w:rFonts w:ascii="Arial Narrow" w:hAnsi="Arial Narrow"/>
                <w:b w:val="0"/>
                <w:color w:val="000000"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b w:val="0"/>
                <w:color w:val="000000"/>
                <w:sz w:val="18"/>
                <w:szCs w:val="18"/>
                <w:lang w:val="be-BY"/>
              </w:rPr>
              <w:t xml:space="preserve">Министерство жилищно-коммунального хозяйства </w:t>
            </w:r>
          </w:p>
          <w:p w:rsidR="005A0CE1" w:rsidRDefault="005A0CE1" w:rsidP="005A0CE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be-BY"/>
              </w:rPr>
              <w:t>Республики Беларусь</w:t>
            </w:r>
            <w:r w:rsidRPr="00D5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0CE1" w:rsidRPr="005A0CE1" w:rsidRDefault="005A0CE1" w:rsidP="005A0CE1">
            <w:pPr>
              <w:pStyle w:val="a4"/>
              <w:jc w:val="center"/>
              <w:rPr>
                <w:rFonts w:ascii="Arial Narrow" w:hAnsi="Arial Narrow" w:cs="Aharoni"/>
                <w:b/>
                <w:sz w:val="18"/>
                <w:szCs w:val="18"/>
              </w:rPr>
            </w:pPr>
            <w:r w:rsidRPr="005A0CE1">
              <w:rPr>
                <w:rFonts w:ascii="Arial Narrow" w:hAnsi="Arial Narrow" w:cs="Aharoni"/>
                <w:b/>
                <w:sz w:val="18"/>
                <w:szCs w:val="18"/>
              </w:rPr>
              <w:t>КОММУНАЛЬНОЕ УНИТАРНОЕ ПРЕДПРИЯТИЕ</w:t>
            </w:r>
          </w:p>
          <w:p w:rsidR="005A0CE1" w:rsidRPr="005A0CE1" w:rsidRDefault="005A0CE1" w:rsidP="005A0CE1">
            <w:pPr>
              <w:pStyle w:val="a4"/>
              <w:jc w:val="center"/>
              <w:rPr>
                <w:rFonts w:ascii="Arial Narrow" w:hAnsi="Arial Narrow" w:cs="Aharoni"/>
                <w:b/>
                <w:sz w:val="18"/>
                <w:szCs w:val="18"/>
              </w:rPr>
            </w:pPr>
            <w:r w:rsidRPr="005A0CE1">
              <w:rPr>
                <w:rFonts w:ascii="Arial Narrow" w:hAnsi="Arial Narrow" w:cs="Aharoni"/>
                <w:b/>
                <w:sz w:val="18"/>
                <w:szCs w:val="18"/>
              </w:rPr>
              <w:t xml:space="preserve">ПО СОДЕРЖАНИЮ </w:t>
            </w:r>
            <w:proofErr w:type="gramStart"/>
            <w:r w:rsidRPr="005A0CE1">
              <w:rPr>
                <w:rFonts w:ascii="Arial Narrow" w:hAnsi="Arial Narrow" w:cs="Aharoni"/>
                <w:b/>
                <w:sz w:val="18"/>
                <w:szCs w:val="18"/>
              </w:rPr>
              <w:t>КОММУНАЛЬНОГО</w:t>
            </w:r>
            <w:proofErr w:type="gramEnd"/>
          </w:p>
          <w:p w:rsidR="005A0CE1" w:rsidRPr="005A0CE1" w:rsidRDefault="005A0CE1" w:rsidP="005A0CE1">
            <w:pPr>
              <w:pStyle w:val="a4"/>
              <w:jc w:val="center"/>
              <w:rPr>
                <w:rFonts w:ascii="Arial Narrow" w:hAnsi="Arial Narrow" w:cs="Aharoni"/>
                <w:b/>
                <w:sz w:val="18"/>
                <w:szCs w:val="18"/>
              </w:rPr>
            </w:pPr>
            <w:r w:rsidRPr="005A0CE1">
              <w:rPr>
                <w:rFonts w:ascii="Arial Narrow" w:hAnsi="Arial Narrow" w:cs="Aharoni"/>
                <w:b/>
                <w:sz w:val="18"/>
                <w:szCs w:val="18"/>
              </w:rPr>
              <w:t>ХОЗЯЙСТВА «ОРШАКОМХОЗ»</w:t>
            </w:r>
          </w:p>
          <w:p w:rsidR="005A0CE1" w:rsidRPr="005A0CE1" w:rsidRDefault="005A0CE1" w:rsidP="005A0CE1">
            <w:pPr>
              <w:pStyle w:val="a4"/>
              <w:jc w:val="center"/>
              <w:rPr>
                <w:rFonts w:ascii="Arial Narrow" w:hAnsi="Arial Narrow" w:cs="Aharoni"/>
                <w:b/>
                <w:sz w:val="18"/>
                <w:szCs w:val="18"/>
              </w:rPr>
            </w:pPr>
            <w:r w:rsidRPr="005A0CE1">
              <w:rPr>
                <w:rFonts w:ascii="Arial Narrow" w:hAnsi="Arial Narrow" w:cs="Aharoni"/>
                <w:b/>
                <w:sz w:val="18"/>
                <w:szCs w:val="18"/>
              </w:rPr>
              <w:t>(КУП «ОРШАКОМХОЗ»)</w:t>
            </w:r>
          </w:p>
          <w:p w:rsidR="00D56384" w:rsidRPr="00D56384" w:rsidRDefault="00D56384" w:rsidP="00D563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84" w:rsidRPr="005A0CE1" w:rsidRDefault="00D56384" w:rsidP="00D563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E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56384" w:rsidRPr="00D56384" w:rsidRDefault="00D56384" w:rsidP="00D563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84" w:rsidRPr="00D56384" w:rsidRDefault="00D56384" w:rsidP="00D563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84">
              <w:rPr>
                <w:rFonts w:ascii="Times New Roman" w:hAnsi="Times New Roman" w:cs="Times New Roman"/>
                <w:sz w:val="24"/>
                <w:szCs w:val="24"/>
              </w:rPr>
              <w:t>г. Орша</w:t>
            </w:r>
          </w:p>
        </w:tc>
      </w:tr>
      <w:tr w:rsidR="00D56384" w:rsidRPr="00D56384" w:rsidTr="003331B0">
        <w:tc>
          <w:tcPr>
            <w:tcW w:w="4077" w:type="dxa"/>
          </w:tcPr>
          <w:p w:rsidR="00D56384" w:rsidRPr="00D56384" w:rsidRDefault="00D56384" w:rsidP="00D56384">
            <w:pPr>
              <w:pStyle w:val="a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84" w:rsidRPr="00D56384" w:rsidRDefault="00D56384" w:rsidP="00D563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6384" w:rsidRPr="00D56384" w:rsidRDefault="00D56384" w:rsidP="00D56384">
            <w:pPr>
              <w:pStyle w:val="a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D56384" w:rsidRPr="00D56384" w:rsidTr="003331B0">
        <w:tc>
          <w:tcPr>
            <w:tcW w:w="4077" w:type="dxa"/>
          </w:tcPr>
          <w:p w:rsidR="00D56384" w:rsidRPr="00D56384" w:rsidRDefault="00D56384" w:rsidP="00D563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84" w:rsidRPr="00D56384" w:rsidRDefault="00D56384" w:rsidP="00D563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6384" w:rsidRPr="00D56384" w:rsidRDefault="00D56384" w:rsidP="00D563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84" w:rsidRPr="00D56384" w:rsidTr="003331B0">
        <w:tc>
          <w:tcPr>
            <w:tcW w:w="5353" w:type="dxa"/>
            <w:gridSpan w:val="2"/>
          </w:tcPr>
          <w:p w:rsidR="00D56384" w:rsidRPr="00D56384" w:rsidRDefault="00D56384" w:rsidP="00D563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6384" w:rsidRPr="00D56384" w:rsidRDefault="00D56384" w:rsidP="00D563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384" w:rsidRPr="00D56384" w:rsidRDefault="00D56384" w:rsidP="00D56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6384" w:rsidRPr="005A0CE1" w:rsidRDefault="00D56384" w:rsidP="00D56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CE1">
        <w:rPr>
          <w:rFonts w:ascii="Times New Roman" w:hAnsi="Times New Roman" w:cs="Times New Roman"/>
          <w:sz w:val="28"/>
          <w:szCs w:val="28"/>
        </w:rPr>
        <w:t xml:space="preserve">О    Положение        о       комиссии      </w:t>
      </w:r>
      <w:proofErr w:type="gramStart"/>
      <w:r w:rsidRPr="005A0C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0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84" w:rsidRPr="005A0CE1" w:rsidRDefault="00D56384" w:rsidP="00D56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CE1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D56384" w:rsidRPr="005A0CE1" w:rsidRDefault="00D56384" w:rsidP="00D56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384" w:rsidRPr="005A0CE1" w:rsidRDefault="00D56384" w:rsidP="00D563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CE1">
        <w:rPr>
          <w:rFonts w:ascii="Times New Roman" w:hAnsi="Times New Roman" w:cs="Times New Roman"/>
          <w:sz w:val="28"/>
          <w:szCs w:val="28"/>
        </w:rPr>
        <w:t>В соответствии с постановлением Совета Министров Республики Беларусь от 26 декабря 2011 г. № 1732 «Об утверждении Типового положения о комиссии по противодействию коррупции</w:t>
      </w:r>
      <w:r w:rsidR="005A0CE1" w:rsidRPr="005A0CE1">
        <w:rPr>
          <w:rFonts w:ascii="Times New Roman" w:hAnsi="Times New Roman" w:cs="Times New Roman"/>
          <w:sz w:val="28"/>
          <w:szCs w:val="28"/>
        </w:rPr>
        <w:t>»</w:t>
      </w:r>
      <w:r w:rsidRPr="005A0CE1">
        <w:rPr>
          <w:rFonts w:ascii="Times New Roman" w:hAnsi="Times New Roman" w:cs="Times New Roman"/>
          <w:sz w:val="28"/>
          <w:szCs w:val="28"/>
        </w:rPr>
        <w:t xml:space="preserve"> </w:t>
      </w:r>
      <w:r w:rsidR="005A0CE1" w:rsidRPr="005A0CE1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5A0CE1">
        <w:rPr>
          <w:rFonts w:ascii="Times New Roman" w:hAnsi="Times New Roman" w:cs="Times New Roman"/>
          <w:sz w:val="28"/>
          <w:szCs w:val="28"/>
        </w:rPr>
        <w:t>:</w:t>
      </w:r>
    </w:p>
    <w:p w:rsidR="00D56384" w:rsidRPr="005A0CE1" w:rsidRDefault="00D56384" w:rsidP="00D563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C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0CE1">
        <w:rPr>
          <w:rFonts w:ascii="Times New Roman" w:hAnsi="Times New Roman" w:cs="Times New Roman"/>
          <w:sz w:val="28"/>
          <w:szCs w:val="28"/>
        </w:rPr>
        <w:t>Утвердить Положение о комиссии по противодействию коррупции Коммунального унитарного предприятия по содержанию коммунального хозяйства «</w:t>
      </w:r>
      <w:proofErr w:type="spellStart"/>
      <w:r w:rsidRPr="005A0CE1">
        <w:rPr>
          <w:rFonts w:ascii="Times New Roman" w:hAnsi="Times New Roman" w:cs="Times New Roman"/>
          <w:sz w:val="28"/>
          <w:szCs w:val="28"/>
        </w:rPr>
        <w:t>Оршакомхоз</w:t>
      </w:r>
      <w:proofErr w:type="spellEnd"/>
      <w:r w:rsidRPr="005A0CE1">
        <w:rPr>
          <w:rFonts w:ascii="Times New Roman" w:hAnsi="Times New Roman" w:cs="Times New Roman"/>
          <w:sz w:val="28"/>
          <w:szCs w:val="28"/>
        </w:rPr>
        <w:t>» (далее КУП «</w:t>
      </w:r>
      <w:proofErr w:type="spellStart"/>
      <w:r w:rsidRPr="005A0CE1">
        <w:rPr>
          <w:rFonts w:ascii="Times New Roman" w:hAnsi="Times New Roman" w:cs="Times New Roman"/>
          <w:sz w:val="28"/>
          <w:szCs w:val="28"/>
        </w:rPr>
        <w:t>Оршакомхоз</w:t>
      </w:r>
      <w:proofErr w:type="spellEnd"/>
      <w:r w:rsidR="005A0CE1" w:rsidRPr="005A0CE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D56384" w:rsidRPr="005A0CE1" w:rsidRDefault="00D56384" w:rsidP="00D56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CE1">
        <w:rPr>
          <w:rFonts w:ascii="Times New Roman" w:hAnsi="Times New Roman" w:cs="Times New Roman"/>
          <w:sz w:val="28"/>
          <w:szCs w:val="28"/>
        </w:rPr>
        <w:tab/>
        <w:t>2. Настоящ</w:t>
      </w:r>
      <w:r w:rsidR="005A0CE1" w:rsidRPr="005A0CE1">
        <w:rPr>
          <w:rFonts w:ascii="Times New Roman" w:hAnsi="Times New Roman" w:cs="Times New Roman"/>
          <w:sz w:val="28"/>
          <w:szCs w:val="28"/>
        </w:rPr>
        <w:t>ий</w:t>
      </w:r>
      <w:r w:rsidRPr="005A0CE1">
        <w:rPr>
          <w:rFonts w:ascii="Times New Roman" w:hAnsi="Times New Roman" w:cs="Times New Roman"/>
          <w:sz w:val="28"/>
          <w:szCs w:val="28"/>
        </w:rPr>
        <w:t xml:space="preserve"> </w:t>
      </w:r>
      <w:r w:rsidR="005A0CE1" w:rsidRPr="005A0CE1">
        <w:rPr>
          <w:rFonts w:ascii="Times New Roman" w:hAnsi="Times New Roman" w:cs="Times New Roman"/>
          <w:sz w:val="28"/>
          <w:szCs w:val="28"/>
        </w:rPr>
        <w:t xml:space="preserve"> приказ </w:t>
      </w:r>
      <w:r w:rsidRPr="005A0CE1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5A0CE1" w:rsidRPr="005A0CE1">
        <w:rPr>
          <w:rFonts w:ascii="Times New Roman" w:hAnsi="Times New Roman" w:cs="Times New Roman"/>
          <w:sz w:val="28"/>
          <w:szCs w:val="28"/>
        </w:rPr>
        <w:t xml:space="preserve"> момента его подписания</w:t>
      </w:r>
      <w:r w:rsidRPr="005A0CE1">
        <w:rPr>
          <w:rFonts w:ascii="Times New Roman" w:hAnsi="Times New Roman" w:cs="Times New Roman"/>
          <w:sz w:val="28"/>
          <w:szCs w:val="28"/>
        </w:rPr>
        <w:t>.</w:t>
      </w:r>
    </w:p>
    <w:p w:rsidR="00D56384" w:rsidRPr="00D56384" w:rsidRDefault="00D56384" w:rsidP="00D56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736F" w:rsidRDefault="0053736F" w:rsidP="00D56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736F" w:rsidRDefault="0053736F" w:rsidP="00D56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384" w:rsidRPr="005A0CE1" w:rsidRDefault="00D56384" w:rsidP="00D56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CE1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С.А. Шидловский</w:t>
      </w:r>
    </w:p>
    <w:p w:rsidR="00A442C5" w:rsidRPr="00D56384" w:rsidRDefault="0061248D" w:rsidP="00D563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br/>
      </w:r>
      <w:r w:rsidRPr="00D56384">
        <w:rPr>
          <w:rFonts w:ascii="Times New Roman" w:hAnsi="Times New Roman" w:cs="Times New Roman"/>
          <w:sz w:val="24"/>
          <w:szCs w:val="24"/>
        </w:rPr>
        <w:br/>
      </w:r>
      <w:r w:rsidRPr="00D56384">
        <w:rPr>
          <w:rFonts w:ascii="Times New Roman" w:hAnsi="Times New Roman" w:cs="Times New Roman"/>
          <w:sz w:val="24"/>
          <w:szCs w:val="24"/>
        </w:rPr>
        <w:br/>
      </w:r>
      <w:r w:rsidRPr="00D56384">
        <w:rPr>
          <w:rFonts w:ascii="Times New Roman" w:hAnsi="Times New Roman" w:cs="Times New Roman"/>
          <w:sz w:val="24"/>
          <w:szCs w:val="24"/>
        </w:rPr>
        <w:br/>
      </w:r>
      <w:r w:rsidRPr="00D56384">
        <w:rPr>
          <w:rFonts w:ascii="Times New Roman" w:hAnsi="Times New Roman" w:cs="Times New Roman"/>
          <w:sz w:val="24"/>
          <w:szCs w:val="24"/>
        </w:rPr>
        <w:br/>
      </w:r>
      <w:r w:rsidRPr="00D56384">
        <w:rPr>
          <w:rFonts w:ascii="Times New Roman" w:hAnsi="Times New Roman" w:cs="Times New Roman"/>
          <w:sz w:val="24"/>
          <w:szCs w:val="24"/>
        </w:rPr>
        <w:br/>
      </w:r>
      <w:r w:rsidRPr="00D56384">
        <w:rPr>
          <w:rFonts w:ascii="Times New Roman" w:hAnsi="Times New Roman" w:cs="Times New Roman"/>
          <w:sz w:val="24"/>
          <w:szCs w:val="24"/>
        </w:rPr>
        <w:br/>
      </w:r>
      <w:r w:rsidRPr="00D56384">
        <w:rPr>
          <w:rFonts w:ascii="Times New Roman" w:hAnsi="Times New Roman" w:cs="Times New Roman"/>
          <w:sz w:val="24"/>
          <w:szCs w:val="24"/>
        </w:rPr>
        <w:br/>
      </w:r>
      <w:r w:rsidRPr="00D56384">
        <w:rPr>
          <w:rFonts w:ascii="Times New Roman" w:hAnsi="Times New Roman" w:cs="Times New Roman"/>
          <w:sz w:val="24"/>
          <w:szCs w:val="24"/>
        </w:rPr>
        <w:br/>
      </w:r>
      <w:r w:rsidRPr="00D56384">
        <w:rPr>
          <w:rFonts w:ascii="Times New Roman" w:hAnsi="Times New Roman" w:cs="Times New Roman"/>
          <w:sz w:val="24"/>
          <w:szCs w:val="24"/>
        </w:rPr>
        <w:br/>
      </w:r>
    </w:p>
    <w:sectPr w:rsidR="00A442C5" w:rsidRPr="00D56384" w:rsidSect="00A4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8D"/>
    <w:rsid w:val="000A2C69"/>
    <w:rsid w:val="002E423B"/>
    <w:rsid w:val="0053736F"/>
    <w:rsid w:val="00561375"/>
    <w:rsid w:val="005A0CE1"/>
    <w:rsid w:val="005E2883"/>
    <w:rsid w:val="0061248D"/>
    <w:rsid w:val="00807E94"/>
    <w:rsid w:val="00897DC3"/>
    <w:rsid w:val="00A442C5"/>
    <w:rsid w:val="00C036CD"/>
    <w:rsid w:val="00D56384"/>
    <w:rsid w:val="00D97F28"/>
    <w:rsid w:val="00F9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C5"/>
  </w:style>
  <w:style w:type="paragraph" w:styleId="1">
    <w:name w:val="heading 1"/>
    <w:basedOn w:val="a"/>
    <w:next w:val="a"/>
    <w:link w:val="10"/>
    <w:qFormat/>
    <w:rsid w:val="00D563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48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1248D"/>
    <w:rPr>
      <w:shd w:val="clear" w:color="auto" w:fill="FFFF00"/>
    </w:rPr>
  </w:style>
  <w:style w:type="paragraph" w:customStyle="1" w:styleId="title">
    <w:name w:val="title"/>
    <w:basedOn w:val="a"/>
    <w:rsid w:val="0061248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1248D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1248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1248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1248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1248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1248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1248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1248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248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1248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1248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1248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1248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1248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1248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No Spacing"/>
    <w:uiPriority w:val="1"/>
    <w:qFormat/>
    <w:rsid w:val="0061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6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56384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sz w:val="20"/>
      <w:szCs w:val="24"/>
      <w:lang w:eastAsia="ru-RU"/>
    </w:rPr>
  </w:style>
  <w:style w:type="character" w:customStyle="1" w:styleId="a6">
    <w:name w:val="Название Знак"/>
    <w:basedOn w:val="a0"/>
    <w:link w:val="a5"/>
    <w:rsid w:val="00D56384"/>
    <w:rPr>
      <w:rFonts w:ascii="Monotype Corsiva" w:eastAsia="Times New Roman" w:hAnsi="Monotype Corsiva" w:cs="Times New Roman"/>
      <w:b/>
      <w:bCs/>
      <w:sz w:val="20"/>
      <w:szCs w:val="24"/>
      <w:lang w:eastAsia="ru-RU"/>
    </w:rPr>
  </w:style>
  <w:style w:type="paragraph" w:customStyle="1" w:styleId="-">
    <w:name w:val="Адресат-кому"/>
    <w:basedOn w:val="2"/>
    <w:rsid w:val="00D56384"/>
    <w:pPr>
      <w:keepLines w:val="0"/>
      <w:spacing w:before="0" w:line="280" w:lineRule="exact"/>
    </w:pPr>
    <w:rPr>
      <w:rFonts w:ascii="Times New Roman" w:eastAsia="Times New Roman" w:hAnsi="Times New Roman" w:cs="Times New Roman"/>
      <w:b w:val="0"/>
      <w:bCs w:val="0"/>
      <w:color w:val="auto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99849-3DB3-48D6-BD18-3F0B0DE0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3</cp:revision>
  <cp:lastPrinted>2019-04-30T08:54:00Z</cp:lastPrinted>
  <dcterms:created xsi:type="dcterms:W3CDTF">2019-04-30T09:17:00Z</dcterms:created>
  <dcterms:modified xsi:type="dcterms:W3CDTF">2019-04-30T09:19:00Z</dcterms:modified>
</cp:coreProperties>
</file>